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47" w:rsidRPr="00E67A47" w:rsidRDefault="00E67A47" w:rsidP="00E6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67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67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E67A47" w:rsidRPr="00E67A47" w:rsidRDefault="00E67A47" w:rsidP="00E6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7A47" w:rsidRPr="00E67A47" w:rsidRDefault="00E67A47" w:rsidP="00E6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7A47" w:rsidRPr="00E67A47" w:rsidRDefault="00E67A47" w:rsidP="00E6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 w:rsidRPr="00E67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67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67A47" w:rsidRPr="00E67A47" w:rsidRDefault="00E67A47" w:rsidP="00E6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A47" w:rsidRPr="00E67A47" w:rsidRDefault="00E67A47" w:rsidP="00E6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01.06</w:t>
      </w:r>
      <w:r w:rsidRPr="00E6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67A47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E67A47" w:rsidRPr="00E67A47" w:rsidRDefault="00E67A47" w:rsidP="00E6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A47" w:rsidRPr="00E67A47" w:rsidRDefault="00E67A47" w:rsidP="00E6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E67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D50DCD" w:rsidRDefault="00D50D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54F23" w:rsidRDefault="00B54F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50DCD" w:rsidRDefault="00914BF7" w:rsidP="00B54F23">
      <w:pPr>
        <w:pStyle w:val="ConsPlusTitle"/>
        <w:spacing w:line="240" w:lineRule="exact"/>
        <w:ind w:right="555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4BF7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C87E28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C87E2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 xml:space="preserve"> разработки и утве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>р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>ждения бюджетного прогноза</w:t>
      </w:r>
      <w:r w:rsidR="007D6C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на долгосрочный п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риод </w:t>
      </w:r>
    </w:p>
    <w:p w:rsidR="007D6C06" w:rsidRPr="00B54F23" w:rsidRDefault="007D6C06" w:rsidP="00B54F23">
      <w:pPr>
        <w:pStyle w:val="ConsPlusTitle"/>
        <w:spacing w:line="240" w:lineRule="exact"/>
        <w:ind w:right="555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7D6C06">
          <w:rPr>
            <w:rFonts w:ascii="Times New Roman" w:hAnsi="Times New Roman" w:cs="Times New Roman"/>
            <w:sz w:val="26"/>
            <w:szCs w:val="26"/>
          </w:rPr>
          <w:t>статьей 170.1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0430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54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Нижнепронегнского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D50DCD" w:rsidRPr="00914BF7" w:rsidRDefault="0004305A" w:rsidP="00043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50DCD" w:rsidRPr="00914BF7">
        <w:rPr>
          <w:rFonts w:ascii="Times New Roman" w:hAnsi="Times New Roman" w:cs="Times New Roman"/>
          <w:sz w:val="26"/>
          <w:szCs w:val="26"/>
        </w:rPr>
        <w:t>: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3" w:history="1">
        <w:r w:rsidRPr="007D6C0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разработки и утверждения бюджетного прогноза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</w:t>
      </w:r>
      <w:r w:rsidR="00E17958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долгосрочный период.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2. Установить, что бюджетный прогноз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</w:t>
      </w:r>
      <w:r w:rsidR="00E17958">
        <w:rPr>
          <w:rFonts w:ascii="Times New Roman" w:hAnsi="Times New Roman" w:cs="Times New Roman"/>
          <w:sz w:val="26"/>
          <w:szCs w:val="26"/>
        </w:rPr>
        <w:t>е</w:t>
      </w:r>
      <w:r w:rsidR="00E17958">
        <w:rPr>
          <w:rFonts w:ascii="Times New Roman" w:hAnsi="Times New Roman" w:cs="Times New Roman"/>
          <w:sz w:val="26"/>
          <w:szCs w:val="26"/>
        </w:rPr>
        <w:t>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долгосрочный период разрабатывается и утверждается каждые </w:t>
      </w:r>
      <w:r w:rsidR="0004305A">
        <w:rPr>
          <w:rFonts w:ascii="Times New Roman" w:hAnsi="Times New Roman" w:cs="Times New Roman"/>
          <w:sz w:val="26"/>
          <w:szCs w:val="26"/>
        </w:rPr>
        <w:t>три года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</w:t>
      </w:r>
      <w:r w:rsidR="0004305A">
        <w:rPr>
          <w:rFonts w:ascii="Times New Roman" w:hAnsi="Times New Roman" w:cs="Times New Roman"/>
          <w:sz w:val="26"/>
          <w:szCs w:val="26"/>
        </w:rPr>
        <w:t>шесть</w:t>
      </w:r>
      <w:r w:rsidRPr="00914BF7">
        <w:rPr>
          <w:rFonts w:ascii="Times New Roman" w:hAnsi="Times New Roman" w:cs="Times New Roman"/>
          <w:sz w:val="26"/>
          <w:szCs w:val="26"/>
        </w:rPr>
        <w:t xml:space="preserve"> и более лет на период, соответствующий периоду разработки прогноза социально-экономического развития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7D6C06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04305A">
        <w:rPr>
          <w:rFonts w:ascii="Times New Roman" w:hAnsi="Times New Roman" w:cs="Times New Roman"/>
          <w:sz w:val="26"/>
          <w:szCs w:val="26"/>
        </w:rPr>
        <w:t>после его официального опу</w:t>
      </w:r>
      <w:r w:rsidR="0004305A">
        <w:rPr>
          <w:rFonts w:ascii="Times New Roman" w:hAnsi="Times New Roman" w:cs="Times New Roman"/>
          <w:sz w:val="26"/>
          <w:szCs w:val="26"/>
        </w:rPr>
        <w:t>б</w:t>
      </w:r>
      <w:r w:rsidR="0004305A">
        <w:rPr>
          <w:rFonts w:ascii="Times New Roman" w:hAnsi="Times New Roman" w:cs="Times New Roman"/>
          <w:sz w:val="26"/>
          <w:szCs w:val="26"/>
        </w:rPr>
        <w:t>ликования</w:t>
      </w:r>
      <w:r w:rsidR="00D50DCD"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Pr="00914BF7" w:rsidRDefault="00043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D6C06">
        <w:rPr>
          <w:rFonts w:ascii="Times New Roman" w:hAnsi="Times New Roman" w:cs="Times New Roman"/>
          <w:sz w:val="26"/>
          <w:szCs w:val="26"/>
        </w:rPr>
        <w:t xml:space="preserve"> администрации                   </w:t>
      </w:r>
      <w:r w:rsidR="00B54F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А.Б. Миньков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7A47" w:rsidRDefault="00E67A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6C06" w:rsidRDefault="007D6C06" w:rsidP="007D6C06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CA2D8D" w:rsidP="007D6C06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C64CCB">
        <w:rPr>
          <w:rFonts w:ascii="Times New Roman" w:hAnsi="Times New Roman" w:cs="Times New Roman"/>
          <w:sz w:val="26"/>
          <w:szCs w:val="26"/>
        </w:rPr>
        <w:lastRenderedPageBreak/>
        <w:t>УТВЕРЖД</w:t>
      </w:r>
      <w:r>
        <w:rPr>
          <w:rFonts w:ascii="Times New Roman" w:hAnsi="Times New Roman" w:cs="Times New Roman"/>
          <w:sz w:val="26"/>
          <w:szCs w:val="26"/>
        </w:rPr>
        <w:t>ЁН</w:t>
      </w:r>
    </w:p>
    <w:p w:rsidR="00CA2D8D" w:rsidRPr="00C64CCB" w:rsidRDefault="00CA2D8D" w:rsidP="007D6C06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54F23" w:rsidRDefault="00CA2D8D" w:rsidP="007D6C06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C64C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7D6C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</w:t>
      </w:r>
      <w:r w:rsidR="00B54F23">
        <w:rPr>
          <w:rFonts w:ascii="Times New Roman" w:hAnsi="Times New Roman" w:cs="Times New Roman"/>
          <w:sz w:val="26"/>
          <w:szCs w:val="26"/>
        </w:rPr>
        <w:t>ж</w:t>
      </w:r>
      <w:r w:rsidR="007D6C06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7D6C06">
        <w:rPr>
          <w:rFonts w:ascii="Times New Roman" w:hAnsi="Times New Roman" w:cs="Times New Roman"/>
          <w:sz w:val="26"/>
          <w:szCs w:val="26"/>
        </w:rPr>
        <w:t xml:space="preserve"> сельского  по</w:t>
      </w:r>
      <w:r w:rsidR="00B54F23">
        <w:rPr>
          <w:rFonts w:ascii="Times New Roman" w:hAnsi="Times New Roman" w:cs="Times New Roman"/>
          <w:sz w:val="26"/>
          <w:szCs w:val="26"/>
        </w:rPr>
        <w:t>селения</w:t>
      </w:r>
    </w:p>
    <w:p w:rsidR="00B54F23" w:rsidRPr="00C64CCB" w:rsidRDefault="00B54F23" w:rsidP="007D6C06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CA2D8D" w:rsidP="007D6C06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C64CCB">
        <w:rPr>
          <w:rFonts w:ascii="Times New Roman" w:hAnsi="Times New Roman" w:cs="Times New Roman"/>
          <w:sz w:val="26"/>
          <w:szCs w:val="26"/>
        </w:rPr>
        <w:t xml:space="preserve">от  </w:t>
      </w:r>
      <w:r w:rsidR="00E86211">
        <w:rPr>
          <w:rFonts w:ascii="Times New Roman" w:hAnsi="Times New Roman" w:cs="Times New Roman"/>
          <w:sz w:val="26"/>
          <w:szCs w:val="26"/>
        </w:rPr>
        <w:t>01.06.2016</w:t>
      </w:r>
      <w:r w:rsidRPr="00C64CCB">
        <w:rPr>
          <w:rFonts w:ascii="Times New Roman" w:hAnsi="Times New Roman" w:cs="Times New Roman"/>
          <w:sz w:val="26"/>
          <w:szCs w:val="26"/>
        </w:rPr>
        <w:t xml:space="preserve">       №</w:t>
      </w:r>
      <w:r w:rsidR="00E86211">
        <w:rPr>
          <w:rFonts w:ascii="Times New Roman" w:hAnsi="Times New Roman" w:cs="Times New Roman"/>
          <w:sz w:val="26"/>
          <w:szCs w:val="26"/>
        </w:rPr>
        <w:t xml:space="preserve"> 25-па</w:t>
      </w: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A2D8D" w:rsidRDefault="00CA2D8D" w:rsidP="007D6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3"/>
      <w:bookmarkEnd w:id="1"/>
      <w:r w:rsidRPr="00CA2D8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CA2D8D" w:rsidRPr="00CA2D8D" w:rsidRDefault="00CA2D8D" w:rsidP="007D6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2D8D">
        <w:rPr>
          <w:rFonts w:ascii="Times New Roman" w:hAnsi="Times New Roman" w:cs="Times New Roman"/>
          <w:b w:val="0"/>
          <w:sz w:val="26"/>
          <w:szCs w:val="26"/>
        </w:rPr>
        <w:t xml:space="preserve">разработки и утверждения бюджетного прогноза </w:t>
      </w:r>
      <w:proofErr w:type="spellStart"/>
      <w:r w:rsidR="00B54F2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b w:val="0"/>
          <w:sz w:val="26"/>
          <w:szCs w:val="26"/>
        </w:rPr>
        <w:t xml:space="preserve"> сельского по</w:t>
      </w:r>
      <w:r w:rsidR="00E17958">
        <w:rPr>
          <w:rFonts w:ascii="Times New Roman" w:hAnsi="Times New Roman" w:cs="Times New Roman"/>
          <w:b w:val="0"/>
          <w:sz w:val="26"/>
          <w:szCs w:val="26"/>
        </w:rPr>
        <w:t>селения</w:t>
      </w:r>
      <w:r w:rsidRPr="00CA2D8D">
        <w:rPr>
          <w:rFonts w:ascii="Times New Roman" w:hAnsi="Times New Roman" w:cs="Times New Roman"/>
          <w:b w:val="0"/>
          <w:sz w:val="26"/>
          <w:szCs w:val="26"/>
        </w:rPr>
        <w:t xml:space="preserve"> на долгосрочный период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разработки и </w:t>
      </w:r>
      <w:r w:rsidR="00E17958">
        <w:rPr>
          <w:rFonts w:ascii="Times New Roman" w:hAnsi="Times New Roman" w:cs="Times New Roman"/>
          <w:sz w:val="26"/>
          <w:szCs w:val="26"/>
        </w:rPr>
        <w:t xml:space="preserve">утверждения бюджетного прогноза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 (далее - Пор</w:t>
      </w:r>
      <w:r w:rsidRPr="00914BF7">
        <w:rPr>
          <w:rFonts w:ascii="Times New Roman" w:hAnsi="Times New Roman" w:cs="Times New Roman"/>
          <w:sz w:val="26"/>
          <w:szCs w:val="26"/>
        </w:rPr>
        <w:t>я</w:t>
      </w:r>
      <w:r w:rsidRPr="00914BF7">
        <w:rPr>
          <w:rFonts w:ascii="Times New Roman" w:hAnsi="Times New Roman" w:cs="Times New Roman"/>
          <w:sz w:val="26"/>
          <w:szCs w:val="26"/>
        </w:rPr>
        <w:t xml:space="preserve">док) определяет сроки и условия разработки и утверждения, а также требования к составу и содержанию бюджетного прогноза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 w:rsidRPr="00E17958">
        <w:rPr>
          <w:rFonts w:ascii="Times New Roman" w:hAnsi="Times New Roman" w:cs="Times New Roman"/>
          <w:sz w:val="26"/>
          <w:szCs w:val="26"/>
        </w:rPr>
        <w:t xml:space="preserve"> пос</w:t>
      </w:r>
      <w:r w:rsidR="00E17958" w:rsidRPr="00E17958">
        <w:rPr>
          <w:rFonts w:ascii="Times New Roman" w:hAnsi="Times New Roman" w:cs="Times New Roman"/>
          <w:sz w:val="26"/>
          <w:szCs w:val="26"/>
        </w:rPr>
        <w:t>е</w:t>
      </w:r>
      <w:r w:rsidR="00E17958" w:rsidRPr="00E17958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914BF7">
        <w:rPr>
          <w:rFonts w:ascii="Times New Roman" w:hAnsi="Times New Roman" w:cs="Times New Roman"/>
          <w:sz w:val="26"/>
          <w:szCs w:val="26"/>
        </w:rPr>
        <w:t xml:space="preserve">на долгосрочный период (далее - бюджетный прогноз и </w:t>
      </w:r>
      <w:r w:rsidR="00E17958">
        <w:rPr>
          <w:rFonts w:ascii="Times New Roman" w:hAnsi="Times New Roman" w:cs="Times New Roman"/>
          <w:sz w:val="26"/>
          <w:szCs w:val="26"/>
        </w:rPr>
        <w:t>поселение</w:t>
      </w:r>
      <w:r w:rsidRPr="00914BF7">
        <w:rPr>
          <w:rFonts w:ascii="Times New Roman" w:hAnsi="Times New Roman" w:cs="Times New Roman"/>
          <w:sz w:val="26"/>
          <w:szCs w:val="26"/>
        </w:rPr>
        <w:t xml:space="preserve"> соотве</w:t>
      </w:r>
      <w:r w:rsidRPr="00914BF7">
        <w:rPr>
          <w:rFonts w:ascii="Times New Roman" w:hAnsi="Times New Roman" w:cs="Times New Roman"/>
          <w:sz w:val="26"/>
          <w:szCs w:val="26"/>
        </w:rPr>
        <w:t>т</w:t>
      </w:r>
      <w:r w:rsidRPr="00914BF7">
        <w:rPr>
          <w:rFonts w:ascii="Times New Roman" w:hAnsi="Times New Roman" w:cs="Times New Roman"/>
          <w:sz w:val="26"/>
          <w:szCs w:val="26"/>
        </w:rPr>
        <w:t>ственно).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2. Под изменением бюджетного прогноза понимаются корректировки, вн</w:t>
      </w:r>
      <w:r w:rsidRPr="00914BF7">
        <w:rPr>
          <w:rFonts w:ascii="Times New Roman" w:hAnsi="Times New Roman" w:cs="Times New Roman"/>
          <w:sz w:val="26"/>
          <w:szCs w:val="26"/>
        </w:rPr>
        <w:t>о</w:t>
      </w:r>
      <w:r w:rsidRPr="00914BF7">
        <w:rPr>
          <w:rFonts w:ascii="Times New Roman" w:hAnsi="Times New Roman" w:cs="Times New Roman"/>
          <w:sz w:val="26"/>
          <w:szCs w:val="26"/>
        </w:rPr>
        <w:t>симые без изменения периода, на который разрабатывается бюджетный прогноз.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3. Разработку (изменение) бюджетного прогноза, включая методическое и организационное обеспечение, осуществляет </w:t>
      </w:r>
      <w:r w:rsidR="00E17958">
        <w:rPr>
          <w:rFonts w:ascii="Times New Roman" w:hAnsi="Times New Roman" w:cs="Times New Roman"/>
          <w:sz w:val="26"/>
          <w:szCs w:val="26"/>
        </w:rPr>
        <w:t>специалист</w:t>
      </w:r>
      <w:r w:rsidR="00CA2D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</w:t>
      </w:r>
      <w:r w:rsidR="00B54F23">
        <w:rPr>
          <w:rFonts w:ascii="Times New Roman" w:hAnsi="Times New Roman" w:cs="Times New Roman"/>
          <w:sz w:val="26"/>
          <w:szCs w:val="26"/>
        </w:rPr>
        <w:t>ж</w:t>
      </w:r>
      <w:r w:rsidR="00B54F23">
        <w:rPr>
          <w:rFonts w:ascii="Times New Roman" w:hAnsi="Times New Roman" w:cs="Times New Roman"/>
          <w:sz w:val="26"/>
          <w:szCs w:val="26"/>
        </w:rPr>
        <w:t>непронгенскеого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A2D8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17958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="00CA2D8D">
        <w:rPr>
          <w:rFonts w:ascii="Times New Roman" w:hAnsi="Times New Roman" w:cs="Times New Roman"/>
          <w:sz w:val="26"/>
          <w:szCs w:val="26"/>
        </w:rPr>
        <w:t xml:space="preserve">) </w:t>
      </w:r>
      <w:r w:rsidRPr="00914BF7">
        <w:rPr>
          <w:rFonts w:ascii="Times New Roman" w:hAnsi="Times New Roman" w:cs="Times New Roman"/>
          <w:sz w:val="26"/>
          <w:szCs w:val="26"/>
        </w:rPr>
        <w:t>на осн</w:t>
      </w:r>
      <w:r w:rsidRPr="00914BF7">
        <w:rPr>
          <w:rFonts w:ascii="Times New Roman" w:hAnsi="Times New Roman" w:cs="Times New Roman"/>
          <w:sz w:val="26"/>
          <w:szCs w:val="26"/>
        </w:rPr>
        <w:t>о</w:t>
      </w:r>
      <w:r w:rsidRPr="00914BF7">
        <w:rPr>
          <w:rFonts w:ascii="Times New Roman" w:hAnsi="Times New Roman" w:cs="Times New Roman"/>
          <w:sz w:val="26"/>
          <w:szCs w:val="26"/>
        </w:rPr>
        <w:t xml:space="preserve">ве прогноза социально-экономического развития </w:t>
      </w:r>
      <w:r w:rsidR="00B54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долгосрочный период (далее - прогноз социально-экономического развития).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4. Разработка (изменение) бюджетного прогноза осуществляется в два этапа.</w:t>
      </w:r>
    </w:p>
    <w:p w:rsidR="00D50DCD" w:rsidRPr="007F7590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4.1. На первом этапе разрабатывается проект бюджетного прогноза (проект изменений бюджетного прогноза) на основе проекта прогноза (проекта коррект</w:t>
      </w:r>
      <w:r w:rsidRPr="00914BF7">
        <w:rPr>
          <w:rFonts w:ascii="Times New Roman" w:hAnsi="Times New Roman" w:cs="Times New Roman"/>
          <w:sz w:val="26"/>
          <w:szCs w:val="26"/>
        </w:rPr>
        <w:t>и</w:t>
      </w:r>
      <w:r w:rsidRPr="00914BF7">
        <w:rPr>
          <w:rFonts w:ascii="Times New Roman" w:hAnsi="Times New Roman" w:cs="Times New Roman"/>
          <w:sz w:val="26"/>
          <w:szCs w:val="26"/>
        </w:rPr>
        <w:t xml:space="preserve">ровки прогноза) социально-экономического развития и пояснительной записки к нему, </w:t>
      </w:r>
      <w:r w:rsidR="00E17958">
        <w:rPr>
          <w:rFonts w:ascii="Times New Roman" w:hAnsi="Times New Roman" w:cs="Times New Roman"/>
          <w:sz w:val="26"/>
          <w:szCs w:val="26"/>
        </w:rPr>
        <w:t>разработанных специалистом</w:t>
      </w:r>
      <w:r w:rsidR="00CA2D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D6C06">
        <w:rPr>
          <w:rFonts w:ascii="Times New Roman" w:hAnsi="Times New Roman" w:cs="Times New Roman"/>
          <w:sz w:val="26"/>
          <w:szCs w:val="26"/>
        </w:rPr>
        <w:t xml:space="preserve">го 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Pr="007F759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F7590" w:rsidRPr="007F7590">
        <w:rPr>
          <w:rFonts w:ascii="Times New Roman" w:hAnsi="Times New Roman" w:cs="Times New Roman"/>
          <w:sz w:val="26"/>
          <w:szCs w:val="26"/>
        </w:rPr>
        <w:t>01 сентября</w:t>
      </w:r>
      <w:r w:rsidRPr="007F7590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Проект бюджетного прогноза (проект изменений бюджетного прогноза</w:t>
      </w:r>
      <w:r w:rsidRPr="00914BF7">
        <w:rPr>
          <w:rFonts w:ascii="Times New Roman" w:hAnsi="Times New Roman" w:cs="Times New Roman"/>
          <w:sz w:val="26"/>
          <w:szCs w:val="26"/>
        </w:rPr>
        <w:t>) уч</w:t>
      </w:r>
      <w:r w:rsidRPr="00914BF7">
        <w:rPr>
          <w:rFonts w:ascii="Times New Roman" w:hAnsi="Times New Roman" w:cs="Times New Roman"/>
          <w:sz w:val="26"/>
          <w:szCs w:val="26"/>
        </w:rPr>
        <w:t>и</w:t>
      </w:r>
      <w:r w:rsidRPr="00914BF7">
        <w:rPr>
          <w:rFonts w:ascii="Times New Roman" w:hAnsi="Times New Roman" w:cs="Times New Roman"/>
          <w:sz w:val="26"/>
          <w:szCs w:val="26"/>
        </w:rPr>
        <w:t xml:space="preserve">тывается при разработке прогноза основных характеристик </w:t>
      </w:r>
      <w:r w:rsidR="00E17958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4.2. На втором этапе разрабатывается проект распоряжения </w:t>
      </w:r>
      <w:r w:rsidR="00F36F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4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об утверждении бюджетного прогноза (изменении бюджетного прогноза) с учетом </w:t>
      </w:r>
      <w:proofErr w:type="gramStart"/>
      <w:r w:rsidRPr="00914BF7">
        <w:rPr>
          <w:rFonts w:ascii="Times New Roman" w:hAnsi="Times New Roman" w:cs="Times New Roman"/>
          <w:sz w:val="26"/>
          <w:szCs w:val="26"/>
        </w:rPr>
        <w:t xml:space="preserve">результатов рассмотрения проекта </w:t>
      </w:r>
      <w:r w:rsidR="00F36F04">
        <w:rPr>
          <w:rFonts w:ascii="Times New Roman" w:hAnsi="Times New Roman" w:cs="Times New Roman"/>
          <w:sz w:val="26"/>
          <w:szCs w:val="26"/>
        </w:rPr>
        <w:t>р</w:t>
      </w:r>
      <w:r w:rsidR="00F36F04">
        <w:rPr>
          <w:rFonts w:ascii="Times New Roman" w:hAnsi="Times New Roman" w:cs="Times New Roman"/>
          <w:sz w:val="26"/>
          <w:szCs w:val="26"/>
        </w:rPr>
        <w:t>е</w:t>
      </w:r>
      <w:r w:rsidR="00F36F04">
        <w:rPr>
          <w:rFonts w:ascii="Times New Roman" w:hAnsi="Times New Roman" w:cs="Times New Roman"/>
          <w:sz w:val="26"/>
          <w:szCs w:val="26"/>
        </w:rPr>
        <w:t>шения С</w:t>
      </w:r>
      <w:r w:rsidR="00876AFE">
        <w:rPr>
          <w:rFonts w:ascii="Times New Roman" w:hAnsi="Times New Roman" w:cs="Times New Roman"/>
          <w:sz w:val="26"/>
          <w:szCs w:val="26"/>
        </w:rPr>
        <w:t>овета</w:t>
      </w:r>
      <w:r w:rsidR="00F36F04">
        <w:rPr>
          <w:rFonts w:ascii="Times New Roman" w:hAnsi="Times New Roman" w:cs="Times New Roman"/>
          <w:sz w:val="26"/>
          <w:szCs w:val="26"/>
        </w:rPr>
        <w:t xml:space="preserve"> депутатов</w:t>
      </w:r>
      <w:proofErr w:type="gramEnd"/>
      <w:r w:rsidR="00F36F04">
        <w:rPr>
          <w:rFonts w:ascii="Times New Roman" w:hAnsi="Times New Roman" w:cs="Times New Roman"/>
          <w:sz w:val="26"/>
          <w:szCs w:val="26"/>
        </w:rPr>
        <w:t xml:space="preserve">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B54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36F04">
        <w:rPr>
          <w:rFonts w:ascii="Times New Roman" w:hAnsi="Times New Roman" w:cs="Times New Roman"/>
          <w:sz w:val="26"/>
          <w:szCs w:val="26"/>
        </w:rPr>
        <w:t xml:space="preserve"> о </w:t>
      </w:r>
      <w:r w:rsidRPr="00914BF7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876AFE">
        <w:rPr>
          <w:rFonts w:ascii="Times New Roman" w:hAnsi="Times New Roman" w:cs="Times New Roman"/>
          <w:sz w:val="26"/>
          <w:szCs w:val="26"/>
        </w:rPr>
        <w:t>п</w:t>
      </w:r>
      <w:r w:rsidR="00876AFE">
        <w:rPr>
          <w:rFonts w:ascii="Times New Roman" w:hAnsi="Times New Roman" w:cs="Times New Roman"/>
          <w:sz w:val="26"/>
          <w:szCs w:val="26"/>
        </w:rPr>
        <w:t>о</w:t>
      </w:r>
      <w:r w:rsidR="00876AFE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Pr="00914BF7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(далее - проект расп</w:t>
      </w:r>
      <w:r w:rsidRPr="00914BF7">
        <w:rPr>
          <w:rFonts w:ascii="Times New Roman" w:hAnsi="Times New Roman" w:cs="Times New Roman"/>
          <w:sz w:val="26"/>
          <w:szCs w:val="26"/>
        </w:rPr>
        <w:t>о</w:t>
      </w:r>
      <w:r w:rsidRPr="00914BF7">
        <w:rPr>
          <w:rFonts w:ascii="Times New Roman" w:hAnsi="Times New Roman" w:cs="Times New Roman"/>
          <w:sz w:val="26"/>
          <w:szCs w:val="26"/>
        </w:rPr>
        <w:t>ряжения).</w:t>
      </w:r>
    </w:p>
    <w:p w:rsidR="00D50DCD" w:rsidRPr="00914BF7" w:rsidRDefault="002C57E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Бюджетный прогноз утверждается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в срок, не превышающий двух месяцев со дня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76AFE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876AF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0DCD" w:rsidRPr="00914BF7">
        <w:rPr>
          <w:rFonts w:ascii="Times New Roman" w:hAnsi="Times New Roman" w:cs="Times New Roman"/>
          <w:sz w:val="26"/>
          <w:szCs w:val="26"/>
        </w:rPr>
        <w:t>на очередной финансовый год и план</w:t>
      </w:r>
      <w:r w:rsidR="00D50DCD" w:rsidRPr="00914BF7">
        <w:rPr>
          <w:rFonts w:ascii="Times New Roman" w:hAnsi="Times New Roman" w:cs="Times New Roman"/>
          <w:sz w:val="26"/>
          <w:szCs w:val="26"/>
        </w:rPr>
        <w:t>о</w:t>
      </w:r>
      <w:r w:rsidR="00D50DCD" w:rsidRPr="00914BF7">
        <w:rPr>
          <w:rFonts w:ascii="Times New Roman" w:hAnsi="Times New Roman" w:cs="Times New Roman"/>
          <w:sz w:val="26"/>
          <w:szCs w:val="26"/>
        </w:rPr>
        <w:t>вый период.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5. Контроль реализации бюджетного прогноза осуществляется </w:t>
      </w:r>
      <w:r w:rsidR="00876AFE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</w:t>
      </w:r>
      <w:r w:rsidR="00B54F23">
        <w:rPr>
          <w:rFonts w:ascii="Times New Roman" w:hAnsi="Times New Roman" w:cs="Times New Roman"/>
          <w:sz w:val="26"/>
          <w:szCs w:val="26"/>
        </w:rPr>
        <w:t>ж</w:t>
      </w:r>
      <w:r w:rsidR="007D6C06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7D6C06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B54F23">
        <w:rPr>
          <w:rFonts w:ascii="Times New Roman" w:hAnsi="Times New Roman" w:cs="Times New Roman"/>
          <w:sz w:val="26"/>
          <w:szCs w:val="26"/>
        </w:rPr>
        <w:t>кого</w:t>
      </w:r>
      <w:r w:rsidR="00876AF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914BF7">
        <w:rPr>
          <w:rFonts w:ascii="Times New Roman" w:hAnsi="Times New Roman" w:cs="Times New Roman"/>
          <w:sz w:val="26"/>
          <w:szCs w:val="26"/>
        </w:rPr>
        <w:t xml:space="preserve">ежегодно на основе </w:t>
      </w:r>
      <w:proofErr w:type="gramStart"/>
      <w:r w:rsidRPr="00914BF7">
        <w:rPr>
          <w:rFonts w:ascii="Times New Roman" w:hAnsi="Times New Roman" w:cs="Times New Roman"/>
          <w:sz w:val="26"/>
          <w:szCs w:val="26"/>
        </w:rPr>
        <w:t xml:space="preserve">результатов мониторинга исполнения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876AFE">
        <w:rPr>
          <w:rFonts w:ascii="Times New Roman" w:hAnsi="Times New Roman" w:cs="Times New Roman"/>
          <w:sz w:val="26"/>
          <w:szCs w:val="26"/>
        </w:rPr>
        <w:t xml:space="preserve"> и</w:t>
      </w:r>
      <w:r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="00876834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876834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вправе запрашивать необходимую информацию у </w:t>
      </w:r>
      <w:r w:rsidR="00C21EB7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городских и сельских </w:t>
      </w:r>
      <w:r>
        <w:rPr>
          <w:rFonts w:ascii="Times New Roman" w:hAnsi="Times New Roman" w:cs="Times New Roman"/>
          <w:sz w:val="26"/>
          <w:szCs w:val="26"/>
        </w:rPr>
        <w:t>поселений</w:t>
      </w:r>
      <w:r w:rsidR="00C21EB7">
        <w:rPr>
          <w:rFonts w:ascii="Times New Roman" w:hAnsi="Times New Roman" w:cs="Times New Roman"/>
          <w:sz w:val="26"/>
          <w:szCs w:val="26"/>
        </w:rPr>
        <w:t xml:space="preserve">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876AFE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876AF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="00D50DCD" w:rsidRPr="00914BF7">
        <w:rPr>
          <w:rFonts w:ascii="Times New Roman" w:hAnsi="Times New Roman" w:cs="Times New Roman"/>
          <w:sz w:val="26"/>
          <w:szCs w:val="26"/>
        </w:rPr>
        <w:t>в целях осуществления мониторинга и контроля реализ</w:t>
      </w:r>
      <w:r w:rsidR="00D50DCD" w:rsidRPr="00914BF7">
        <w:rPr>
          <w:rFonts w:ascii="Times New Roman" w:hAnsi="Times New Roman" w:cs="Times New Roman"/>
          <w:sz w:val="26"/>
          <w:szCs w:val="26"/>
        </w:rPr>
        <w:t>а</w:t>
      </w:r>
      <w:r w:rsidR="00D50DCD" w:rsidRPr="00914BF7">
        <w:rPr>
          <w:rFonts w:ascii="Times New Roman" w:hAnsi="Times New Roman" w:cs="Times New Roman"/>
          <w:sz w:val="26"/>
          <w:szCs w:val="26"/>
        </w:rPr>
        <w:t>ции бюджетного прогноза.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6. Требования к составу и содержанию бюджетного прогноза (изменений бюджетного прогноза) определяются согласно </w:t>
      </w:r>
      <w:hyperlink w:anchor="P62" w:history="1">
        <w:r w:rsidRPr="007D6C06">
          <w:rPr>
            <w:rFonts w:ascii="Times New Roman" w:hAnsi="Times New Roman" w:cs="Times New Roman"/>
            <w:sz w:val="26"/>
            <w:szCs w:val="26"/>
          </w:rPr>
          <w:t>приложениям  1</w:t>
        </w:r>
      </w:hyperlink>
      <w:r w:rsidRPr="007D6C0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09" w:history="1">
        <w:r w:rsidR="00755A26" w:rsidRPr="007D6C0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D34D0" w:rsidRDefault="00CD34D0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6AFE" w:rsidRDefault="00876AFE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7D6C06" w:rsidRDefault="007D6C06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7D6C06" w:rsidRDefault="007D6C06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B54F23" w:rsidRDefault="00B54F23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Default="00D50DCD" w:rsidP="007D6C06">
      <w:pPr>
        <w:pStyle w:val="ConsPlusNormal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876834" w:rsidRPr="00914BF7" w:rsidRDefault="00876834" w:rsidP="007D6C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 w:rsidP="007D6C06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к Порядку</w:t>
      </w:r>
      <w:r w:rsidR="006A0B54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разработки и утвержд</w:t>
      </w:r>
      <w:r w:rsidRPr="00914BF7">
        <w:rPr>
          <w:rFonts w:ascii="Times New Roman" w:hAnsi="Times New Roman" w:cs="Times New Roman"/>
          <w:sz w:val="26"/>
          <w:szCs w:val="26"/>
        </w:rPr>
        <w:t>е</w:t>
      </w:r>
      <w:r w:rsidRPr="00914BF7">
        <w:rPr>
          <w:rFonts w:ascii="Times New Roman" w:hAnsi="Times New Roman" w:cs="Times New Roman"/>
          <w:sz w:val="26"/>
          <w:szCs w:val="26"/>
        </w:rPr>
        <w:t>ния бюджетного</w:t>
      </w:r>
      <w:r w:rsidR="00876834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</w:t>
      </w:r>
      <w:r w:rsidR="00B54F23">
        <w:rPr>
          <w:rFonts w:ascii="Times New Roman" w:hAnsi="Times New Roman" w:cs="Times New Roman"/>
          <w:sz w:val="26"/>
          <w:szCs w:val="26"/>
        </w:rPr>
        <w:t>ж</w:t>
      </w:r>
      <w:r w:rsidR="00B54F23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E17958">
        <w:rPr>
          <w:rFonts w:ascii="Times New Roman" w:hAnsi="Times New Roman" w:cs="Times New Roman"/>
          <w:sz w:val="26"/>
          <w:szCs w:val="26"/>
        </w:rPr>
        <w:t>посел</w:t>
      </w:r>
      <w:r w:rsidR="00E17958">
        <w:rPr>
          <w:rFonts w:ascii="Times New Roman" w:hAnsi="Times New Roman" w:cs="Times New Roman"/>
          <w:sz w:val="26"/>
          <w:szCs w:val="26"/>
        </w:rPr>
        <w:t>е</w:t>
      </w:r>
      <w:r w:rsidR="00E17958">
        <w:rPr>
          <w:rFonts w:ascii="Times New Roman" w:hAnsi="Times New Roman" w:cs="Times New Roman"/>
          <w:sz w:val="26"/>
          <w:szCs w:val="26"/>
        </w:rPr>
        <w:t>ния</w:t>
      </w:r>
      <w:r w:rsidR="00A605D8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D50DCD" w:rsidRPr="00914BF7" w:rsidRDefault="00D50DCD" w:rsidP="007D6C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6834" w:rsidRPr="00876834" w:rsidRDefault="008768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62"/>
      <w:bookmarkEnd w:id="2"/>
      <w:r w:rsidRPr="00876834">
        <w:rPr>
          <w:rFonts w:ascii="Times New Roman" w:hAnsi="Times New Roman" w:cs="Times New Roman"/>
          <w:b w:val="0"/>
          <w:sz w:val="26"/>
          <w:szCs w:val="26"/>
        </w:rPr>
        <w:t>Состав и содержание бюджетного прогноза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1. Бюджетный прогноз включает в себя следующие разделы: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1) основные итоги исполнения бюджета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sz w:val="26"/>
          <w:szCs w:val="26"/>
        </w:rPr>
        <w:t xml:space="preserve"> п</w:t>
      </w:r>
      <w:r w:rsidR="00E17958">
        <w:rPr>
          <w:rFonts w:ascii="Times New Roman" w:hAnsi="Times New Roman" w:cs="Times New Roman"/>
          <w:sz w:val="26"/>
          <w:szCs w:val="26"/>
        </w:rPr>
        <w:t>о</w:t>
      </w:r>
      <w:r w:rsidR="00E17958">
        <w:rPr>
          <w:rFonts w:ascii="Times New Roman" w:hAnsi="Times New Roman" w:cs="Times New Roman"/>
          <w:sz w:val="26"/>
          <w:szCs w:val="26"/>
        </w:rPr>
        <w:t>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(основные показатели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>) за отчетный финансовый год;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2) текущее состояние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(основные показатели бюджета </w:t>
      </w:r>
      <w:r w:rsidR="00876AFE">
        <w:rPr>
          <w:rFonts w:ascii="Times New Roman" w:hAnsi="Times New Roman" w:cs="Times New Roman"/>
          <w:sz w:val="26"/>
          <w:szCs w:val="26"/>
        </w:rPr>
        <w:t>п</w:t>
      </w:r>
      <w:r w:rsidR="00876AFE">
        <w:rPr>
          <w:rFonts w:ascii="Times New Roman" w:hAnsi="Times New Roman" w:cs="Times New Roman"/>
          <w:sz w:val="26"/>
          <w:szCs w:val="26"/>
        </w:rPr>
        <w:t>о</w:t>
      </w:r>
      <w:r w:rsidR="00876AFE">
        <w:rPr>
          <w:rFonts w:ascii="Times New Roman" w:hAnsi="Times New Roman" w:cs="Times New Roman"/>
          <w:sz w:val="26"/>
          <w:szCs w:val="26"/>
        </w:rPr>
        <w:t>селения</w:t>
      </w:r>
      <w:r w:rsidRPr="00914BF7">
        <w:rPr>
          <w:rFonts w:ascii="Times New Roman" w:hAnsi="Times New Roman" w:cs="Times New Roman"/>
          <w:sz w:val="26"/>
          <w:szCs w:val="26"/>
        </w:rPr>
        <w:t>) за текущий финансовый год;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3) подходы к разработке бюджетного прогноза;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4) прогноз основных характеристик и иных показателей </w:t>
      </w:r>
      <w:r w:rsidR="00876AFE">
        <w:rPr>
          <w:rFonts w:ascii="Times New Roman" w:hAnsi="Times New Roman" w:cs="Times New Roman"/>
          <w:sz w:val="26"/>
          <w:szCs w:val="26"/>
        </w:rPr>
        <w:t xml:space="preserve">бюджета поселения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период;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5) муниципальный долг;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6) основные подходы (цели и задачи) к формированию и реализации бю</w:t>
      </w:r>
      <w:r w:rsidRPr="00914BF7">
        <w:rPr>
          <w:rFonts w:ascii="Times New Roman" w:hAnsi="Times New Roman" w:cs="Times New Roman"/>
          <w:sz w:val="26"/>
          <w:szCs w:val="26"/>
        </w:rPr>
        <w:t>д</w:t>
      </w:r>
      <w:r w:rsidRPr="00914BF7">
        <w:rPr>
          <w:rFonts w:ascii="Times New Roman" w:hAnsi="Times New Roman" w:cs="Times New Roman"/>
          <w:sz w:val="26"/>
          <w:szCs w:val="26"/>
        </w:rPr>
        <w:t xml:space="preserve">жетной политики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в долгосрочном периоде;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7) подходы к прогнозированию и показатели финансового обеспечения </w:t>
      </w:r>
      <w:r w:rsidR="007F7590">
        <w:rPr>
          <w:rFonts w:ascii="Times New Roman" w:hAnsi="Times New Roman" w:cs="Times New Roman"/>
          <w:sz w:val="26"/>
          <w:szCs w:val="26"/>
        </w:rPr>
        <w:t>м</w:t>
      </w:r>
      <w:r w:rsidR="007F7590">
        <w:rPr>
          <w:rFonts w:ascii="Times New Roman" w:hAnsi="Times New Roman" w:cs="Times New Roman"/>
          <w:sz w:val="26"/>
          <w:szCs w:val="26"/>
        </w:rPr>
        <w:t>у</w:t>
      </w:r>
      <w:r w:rsidR="007F7590">
        <w:rPr>
          <w:rFonts w:ascii="Times New Roman" w:hAnsi="Times New Roman" w:cs="Times New Roman"/>
          <w:sz w:val="26"/>
          <w:szCs w:val="26"/>
        </w:rPr>
        <w:t>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период их действия.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2. Бюджетный прогноз содержит:</w:t>
      </w:r>
    </w:p>
    <w:p w:rsidR="00D50DCD" w:rsidRPr="00914BF7" w:rsidRDefault="00876AFE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) прогноз основных показателей бюджета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307" w:history="1">
        <w:r w:rsidR="00D50DCD" w:rsidRPr="007D6C0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D50DCD" w:rsidRPr="00914BF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D50DCD" w:rsidRPr="00914BF7" w:rsidRDefault="00D50DCD" w:rsidP="007D6C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3) показатели финансового обеспечения </w:t>
      </w:r>
      <w:r w:rsidR="007F7590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76AFE">
        <w:rPr>
          <w:rFonts w:ascii="Times New Roman" w:hAnsi="Times New Roman" w:cs="Times New Roman"/>
          <w:sz w:val="26"/>
          <w:szCs w:val="26"/>
        </w:rPr>
        <w:t>посел</w:t>
      </w:r>
      <w:r w:rsidR="00876AFE">
        <w:rPr>
          <w:rFonts w:ascii="Times New Roman" w:hAnsi="Times New Roman" w:cs="Times New Roman"/>
          <w:sz w:val="26"/>
          <w:szCs w:val="26"/>
        </w:rPr>
        <w:t>е</w:t>
      </w:r>
      <w:r w:rsidR="00876AFE">
        <w:rPr>
          <w:rFonts w:ascii="Times New Roman" w:hAnsi="Times New Roman" w:cs="Times New Roman"/>
          <w:sz w:val="26"/>
          <w:szCs w:val="26"/>
        </w:rPr>
        <w:t>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509" w:history="1">
        <w:r w:rsidRPr="007D6C0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76AFE">
        <w:rPr>
          <w:rFonts w:ascii="Times New Roman" w:hAnsi="Times New Roman" w:cs="Times New Roman"/>
          <w:sz w:val="26"/>
          <w:szCs w:val="26"/>
        </w:rPr>
        <w:t>3</w:t>
      </w:r>
      <w:r w:rsidRPr="00914BF7">
        <w:rPr>
          <w:rFonts w:ascii="Times New Roman" w:hAnsi="Times New Roman" w:cs="Times New Roman"/>
          <w:sz w:val="26"/>
          <w:szCs w:val="26"/>
        </w:rPr>
        <w:t xml:space="preserve"> к Порядку.</w:t>
      </w:r>
    </w:p>
    <w:p w:rsidR="00D50DCD" w:rsidRDefault="00D50DCD" w:rsidP="007D6C06">
      <w:pPr>
        <w:pStyle w:val="ConsPlusNormal"/>
        <w:ind w:firstLine="709"/>
        <w:jc w:val="both"/>
      </w:pPr>
    </w:p>
    <w:p w:rsidR="00D50DCD" w:rsidRDefault="00D50DCD" w:rsidP="007D6C06">
      <w:pPr>
        <w:pStyle w:val="ConsPlusNormal"/>
        <w:ind w:firstLine="709"/>
        <w:jc w:val="both"/>
      </w:pP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83154B" w:rsidRDefault="0083154B">
      <w:pPr>
        <w:rPr>
          <w:rFonts w:ascii="Times New Roman" w:hAnsi="Times New Roman" w:cs="Times New Roman"/>
          <w:sz w:val="26"/>
          <w:szCs w:val="26"/>
        </w:rPr>
      </w:pPr>
    </w:p>
    <w:p w:rsidR="00FD3615" w:rsidRDefault="00FD3615">
      <w:pPr>
        <w:rPr>
          <w:rFonts w:ascii="Times New Roman" w:hAnsi="Times New Roman" w:cs="Times New Roman"/>
          <w:sz w:val="26"/>
          <w:szCs w:val="26"/>
        </w:rPr>
      </w:pPr>
    </w:p>
    <w:p w:rsidR="00993FB0" w:rsidRDefault="00993FB0" w:rsidP="007D6C06">
      <w:pPr>
        <w:pStyle w:val="ConsPlusNormal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2D7244">
        <w:rPr>
          <w:rFonts w:ascii="Times New Roman" w:hAnsi="Times New Roman" w:cs="Times New Roman"/>
          <w:sz w:val="26"/>
          <w:szCs w:val="26"/>
        </w:rPr>
        <w:t>2</w:t>
      </w:r>
    </w:p>
    <w:p w:rsidR="00993FB0" w:rsidRPr="00914BF7" w:rsidRDefault="00993FB0" w:rsidP="007D6C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3FB0" w:rsidRPr="00914BF7" w:rsidRDefault="00993FB0" w:rsidP="007D6C06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разработки и утвержд</w:t>
      </w:r>
      <w:r w:rsidRPr="00914BF7">
        <w:rPr>
          <w:rFonts w:ascii="Times New Roman" w:hAnsi="Times New Roman" w:cs="Times New Roman"/>
          <w:sz w:val="26"/>
          <w:szCs w:val="26"/>
        </w:rPr>
        <w:t>е</w:t>
      </w:r>
      <w:r w:rsidRPr="00914BF7">
        <w:rPr>
          <w:rFonts w:ascii="Times New Roman" w:hAnsi="Times New Roman" w:cs="Times New Roman"/>
          <w:sz w:val="26"/>
          <w:szCs w:val="26"/>
        </w:rPr>
        <w:t>ния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</w:t>
      </w:r>
      <w:r w:rsidR="00B54F23">
        <w:rPr>
          <w:rFonts w:ascii="Times New Roman" w:hAnsi="Times New Roman" w:cs="Times New Roman"/>
          <w:sz w:val="26"/>
          <w:szCs w:val="26"/>
        </w:rPr>
        <w:t>ж</w:t>
      </w:r>
      <w:r w:rsidR="00B54F23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sz w:val="26"/>
          <w:szCs w:val="26"/>
        </w:rPr>
        <w:t>посел</w:t>
      </w:r>
      <w:r w:rsidR="00E17958">
        <w:rPr>
          <w:rFonts w:ascii="Times New Roman" w:hAnsi="Times New Roman" w:cs="Times New Roman"/>
          <w:sz w:val="26"/>
          <w:szCs w:val="26"/>
        </w:rPr>
        <w:t>е</w:t>
      </w:r>
      <w:r w:rsidR="00E17958">
        <w:rPr>
          <w:rFonts w:ascii="Times New Roman" w:hAnsi="Times New Roman" w:cs="Times New Roman"/>
          <w:sz w:val="26"/>
          <w:szCs w:val="26"/>
        </w:rPr>
        <w:t>ния</w:t>
      </w:r>
      <w:r w:rsidR="00A605D8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D50DCD" w:rsidRPr="007F7590" w:rsidRDefault="00D50DCD" w:rsidP="007D6C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07"/>
      <w:bookmarkEnd w:id="3"/>
      <w:r w:rsidRPr="007F7590">
        <w:rPr>
          <w:rFonts w:ascii="Times New Roman" w:hAnsi="Times New Roman" w:cs="Times New Roman"/>
          <w:sz w:val="26"/>
          <w:szCs w:val="26"/>
        </w:rPr>
        <w:t>ПРОГНОЗ</w:t>
      </w:r>
    </w:p>
    <w:p w:rsidR="00D50DCD" w:rsidRPr="007F7590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основных показателей бюджета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993FB0">
        <w:rPr>
          <w:rFonts w:ascii="Times New Roman" w:hAnsi="Times New Roman" w:cs="Times New Roman"/>
          <w:sz w:val="26"/>
          <w:szCs w:val="26"/>
        </w:rPr>
        <w:t>тыс</w:t>
      </w:r>
      <w:r w:rsidR="00D50DCD" w:rsidRPr="007F7590">
        <w:rPr>
          <w:rFonts w:ascii="Times New Roman" w:hAnsi="Times New Roman" w:cs="Times New Roman"/>
          <w:sz w:val="26"/>
          <w:szCs w:val="26"/>
        </w:rPr>
        <w:t>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850"/>
        <w:gridCol w:w="1077"/>
        <w:gridCol w:w="1077"/>
        <w:gridCol w:w="1077"/>
        <w:gridCol w:w="1077"/>
        <w:gridCol w:w="1077"/>
      </w:tblGrid>
      <w:tr w:rsidR="006A0B54" w:rsidRPr="007F7590">
        <w:tc>
          <w:tcPr>
            <w:tcW w:w="794" w:type="dxa"/>
            <w:vAlign w:val="center"/>
          </w:tcPr>
          <w:p w:rsidR="00B54F23" w:rsidRDefault="0083154B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6A0B54" w:rsidRPr="007F7590" w:rsidRDefault="0083154B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B54F2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984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год n </w:t>
            </w:r>
            <w:hyperlink w:anchor="P495" w:history="1">
              <w:r w:rsidRPr="007F75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+ 1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+ 2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+ 3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+ 4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+ 5</w:t>
            </w: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ind w:left="28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из </w:t>
            </w:r>
            <w:r w:rsidR="0083154B">
              <w:rPr>
                <w:rFonts w:ascii="Times New Roman" w:hAnsi="Times New Roman" w:cs="Times New Roman"/>
                <w:sz w:val="26"/>
                <w:szCs w:val="26"/>
              </w:rPr>
              <w:t>краевого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бю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485580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485580" w:rsidRPr="007F7590" w:rsidRDefault="0048558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Дефицит (пр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фицит)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ный долг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95"/>
      <w:bookmarkEnd w:id="4"/>
      <w:r w:rsidRPr="007F7590">
        <w:rPr>
          <w:rFonts w:ascii="Times New Roman" w:hAnsi="Times New Roman" w:cs="Times New Roman"/>
          <w:sz w:val="26"/>
          <w:szCs w:val="26"/>
        </w:rPr>
        <w:t>&lt;*&gt; Очередной финансовый год.</w:t>
      </w:r>
    </w:p>
    <w:p w:rsidR="00485580" w:rsidRDefault="00485580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FD3615" w:rsidRDefault="00FD3615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021273" w:rsidRDefault="00021273" w:rsidP="007D6C06">
      <w:pPr>
        <w:pStyle w:val="ConsPlusNormal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2D7244">
        <w:rPr>
          <w:rFonts w:ascii="Times New Roman" w:hAnsi="Times New Roman" w:cs="Times New Roman"/>
          <w:sz w:val="26"/>
          <w:szCs w:val="26"/>
        </w:rPr>
        <w:t>3</w:t>
      </w:r>
    </w:p>
    <w:p w:rsidR="00021273" w:rsidRPr="00914BF7" w:rsidRDefault="00021273" w:rsidP="007D6C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21273" w:rsidRPr="00914BF7" w:rsidRDefault="00021273" w:rsidP="007D6C06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разработки и утвержд</w:t>
      </w:r>
      <w:r w:rsidRPr="00914BF7">
        <w:rPr>
          <w:rFonts w:ascii="Times New Roman" w:hAnsi="Times New Roman" w:cs="Times New Roman"/>
          <w:sz w:val="26"/>
          <w:szCs w:val="26"/>
        </w:rPr>
        <w:t>е</w:t>
      </w:r>
      <w:r w:rsidRPr="00914BF7">
        <w:rPr>
          <w:rFonts w:ascii="Times New Roman" w:hAnsi="Times New Roman" w:cs="Times New Roman"/>
          <w:sz w:val="26"/>
          <w:szCs w:val="26"/>
        </w:rPr>
        <w:t>ния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F23">
        <w:rPr>
          <w:rFonts w:ascii="Times New Roman" w:hAnsi="Times New Roman" w:cs="Times New Roman"/>
          <w:sz w:val="26"/>
          <w:szCs w:val="26"/>
        </w:rPr>
        <w:t>Ни</w:t>
      </w:r>
      <w:r w:rsidR="00B54F23">
        <w:rPr>
          <w:rFonts w:ascii="Times New Roman" w:hAnsi="Times New Roman" w:cs="Times New Roman"/>
          <w:sz w:val="26"/>
          <w:szCs w:val="26"/>
        </w:rPr>
        <w:t>ж</w:t>
      </w:r>
      <w:r w:rsidR="00B54F23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B54F2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sz w:val="26"/>
          <w:szCs w:val="26"/>
        </w:rPr>
        <w:t>посел</w:t>
      </w:r>
      <w:r w:rsidR="00E17958">
        <w:rPr>
          <w:rFonts w:ascii="Times New Roman" w:hAnsi="Times New Roman" w:cs="Times New Roman"/>
          <w:sz w:val="26"/>
          <w:szCs w:val="26"/>
        </w:rPr>
        <w:t>е</w:t>
      </w:r>
      <w:r w:rsidR="00E17958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D50DCD" w:rsidRPr="007F7590" w:rsidRDefault="00D50DCD" w:rsidP="007D6C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509"/>
      <w:bookmarkEnd w:id="5"/>
      <w:r w:rsidRPr="007F7590">
        <w:rPr>
          <w:rFonts w:ascii="Times New Roman" w:hAnsi="Times New Roman" w:cs="Times New Roman"/>
          <w:sz w:val="26"/>
          <w:szCs w:val="26"/>
        </w:rPr>
        <w:t>ПОКАЗАТЕЛИ</w:t>
      </w:r>
    </w:p>
    <w:p w:rsidR="00D50DCD" w:rsidRPr="007F7590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993FB0">
        <w:rPr>
          <w:rFonts w:ascii="Times New Roman" w:hAnsi="Times New Roman" w:cs="Times New Roman"/>
          <w:sz w:val="26"/>
          <w:szCs w:val="26"/>
        </w:rPr>
        <w:t>муниципальных</w:t>
      </w:r>
      <w:r w:rsidRPr="007F7590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D50DCD" w:rsidRPr="007F7590" w:rsidRDefault="00B54F23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850"/>
        <w:gridCol w:w="1077"/>
        <w:gridCol w:w="1077"/>
        <w:gridCol w:w="1077"/>
        <w:gridCol w:w="1077"/>
        <w:gridCol w:w="1077"/>
      </w:tblGrid>
      <w:tr w:rsidR="00993FB0" w:rsidRPr="007F7590">
        <w:tc>
          <w:tcPr>
            <w:tcW w:w="794" w:type="dxa"/>
            <w:vAlign w:val="center"/>
          </w:tcPr>
          <w:p w:rsidR="00B54F23" w:rsidRDefault="00A605D8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993FB0" w:rsidRPr="007F7590" w:rsidRDefault="00A605D8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54F2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984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год n </w:t>
            </w:r>
            <w:hyperlink w:anchor="P614" w:history="1">
              <w:r w:rsidRPr="007F75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+ 1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+ 2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+ 3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+ 4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+ 5</w:t>
            </w: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 - всего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Расходы, ра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пределенные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984" w:type="dxa"/>
          </w:tcPr>
          <w:p w:rsidR="00993FB0" w:rsidRPr="007F7590" w:rsidRDefault="00993FB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1984" w:type="dxa"/>
          </w:tcPr>
          <w:p w:rsidR="00993FB0" w:rsidRPr="007F7590" w:rsidRDefault="00021273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4"/>
      <w:bookmarkEnd w:id="6"/>
      <w:r w:rsidRPr="007F7590">
        <w:rPr>
          <w:rFonts w:ascii="Times New Roman" w:hAnsi="Times New Roman" w:cs="Times New Roman"/>
          <w:sz w:val="26"/>
          <w:szCs w:val="26"/>
        </w:rPr>
        <w:t>&lt;*&gt; Очередной финансовый год.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5"/>
      <w:bookmarkEnd w:id="7"/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F23" w:rsidRPr="007F7590" w:rsidRDefault="00790F23">
      <w:pPr>
        <w:rPr>
          <w:rFonts w:ascii="Times New Roman" w:hAnsi="Times New Roman" w:cs="Times New Roman"/>
          <w:sz w:val="26"/>
          <w:szCs w:val="26"/>
        </w:rPr>
      </w:pPr>
    </w:p>
    <w:sectPr w:rsidR="00790F23" w:rsidRPr="007F7590" w:rsidSect="007D6C06">
      <w:headerReference w:type="default" r:id="rId8"/>
      <w:pgSz w:w="11905" w:h="16838"/>
      <w:pgMar w:top="1134" w:right="56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44" w:rsidRDefault="008E1044" w:rsidP="00992BA6">
      <w:pPr>
        <w:spacing w:after="0" w:line="240" w:lineRule="auto"/>
      </w:pPr>
      <w:r>
        <w:separator/>
      </w:r>
    </w:p>
  </w:endnote>
  <w:endnote w:type="continuationSeparator" w:id="0">
    <w:p w:rsidR="008E1044" w:rsidRDefault="008E1044" w:rsidP="009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44" w:rsidRDefault="008E1044" w:rsidP="00992BA6">
      <w:pPr>
        <w:spacing w:after="0" w:line="240" w:lineRule="auto"/>
      </w:pPr>
      <w:r>
        <w:separator/>
      </w:r>
    </w:p>
  </w:footnote>
  <w:footnote w:type="continuationSeparator" w:id="0">
    <w:p w:rsidR="008E1044" w:rsidRDefault="008E1044" w:rsidP="0099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A6" w:rsidRDefault="00992BA6">
    <w:pPr>
      <w:pStyle w:val="a5"/>
      <w:jc w:val="center"/>
    </w:pPr>
  </w:p>
  <w:p w:rsidR="00992BA6" w:rsidRDefault="00992B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CD"/>
    <w:rsid w:val="00021273"/>
    <w:rsid w:val="0004305A"/>
    <w:rsid w:val="00095442"/>
    <w:rsid w:val="001E4372"/>
    <w:rsid w:val="00240C3C"/>
    <w:rsid w:val="00271DCE"/>
    <w:rsid w:val="00292CA2"/>
    <w:rsid w:val="002C57ED"/>
    <w:rsid w:val="002D7244"/>
    <w:rsid w:val="00485580"/>
    <w:rsid w:val="006A0B54"/>
    <w:rsid w:val="00755A26"/>
    <w:rsid w:val="00790F23"/>
    <w:rsid w:val="007D6C06"/>
    <w:rsid w:val="007F7590"/>
    <w:rsid w:val="0083154B"/>
    <w:rsid w:val="00876834"/>
    <w:rsid w:val="00876AFE"/>
    <w:rsid w:val="008D6609"/>
    <w:rsid w:val="008E1044"/>
    <w:rsid w:val="00901966"/>
    <w:rsid w:val="00914BF7"/>
    <w:rsid w:val="00992BA6"/>
    <w:rsid w:val="00993FB0"/>
    <w:rsid w:val="00A605D8"/>
    <w:rsid w:val="00B54F23"/>
    <w:rsid w:val="00BE5C1F"/>
    <w:rsid w:val="00BF3255"/>
    <w:rsid w:val="00C21EB7"/>
    <w:rsid w:val="00C87E28"/>
    <w:rsid w:val="00CA2D8D"/>
    <w:rsid w:val="00CD34D0"/>
    <w:rsid w:val="00D50DCD"/>
    <w:rsid w:val="00DF4B05"/>
    <w:rsid w:val="00E17958"/>
    <w:rsid w:val="00E3601F"/>
    <w:rsid w:val="00E67A47"/>
    <w:rsid w:val="00E86211"/>
    <w:rsid w:val="00F36F04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4F4186F8F17619E28494887970F3B77FFF8D3B1969E840B92B811CDD43E08C1608034DE5BY2W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20</cp:revision>
  <cp:lastPrinted>2016-06-08T06:45:00Z</cp:lastPrinted>
  <dcterms:created xsi:type="dcterms:W3CDTF">2016-02-26T03:22:00Z</dcterms:created>
  <dcterms:modified xsi:type="dcterms:W3CDTF">2016-06-13T23:53:00Z</dcterms:modified>
</cp:coreProperties>
</file>